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2"/>
        </w:rPr>
      </w:pPr>
      <w:bookmarkStart w:id="0" w:name="_GoBack"/>
      <w:r>
        <w:rPr>
          <w:rFonts w:hint="eastAsia"/>
          <w:b/>
          <w:sz w:val="36"/>
          <w:szCs w:val="22"/>
        </w:rPr>
        <w:t>山东中医药大学</w:t>
      </w:r>
      <w:r>
        <w:rPr>
          <w:rFonts w:hint="eastAsia"/>
          <w:b/>
          <w:sz w:val="36"/>
          <w:szCs w:val="22"/>
          <w:lang w:eastAsia="zh-CN"/>
        </w:rPr>
        <w:t>第二附属医院</w:t>
      </w:r>
      <w:r>
        <w:rPr>
          <w:rFonts w:hint="eastAsia"/>
          <w:b/>
          <w:sz w:val="36"/>
          <w:szCs w:val="22"/>
        </w:rPr>
        <w:t>拟录用人员考察表</w:t>
      </w:r>
    </w:p>
    <w:bookmarkEnd w:id="0"/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136"/>
        <w:gridCol w:w="849"/>
        <w:gridCol w:w="891"/>
        <w:gridCol w:w="528"/>
        <w:gridCol w:w="73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姓名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性别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民族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身份证号码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籍贯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出生日期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  <w:lang w:eastAsia="zh-CN"/>
              </w:rPr>
              <w:t>（档案中组织认定时间）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参加工作时间（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  <w:lang w:eastAsia="zh-CN"/>
              </w:rPr>
              <w:t>档案中组织认定时间）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婚姻情况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政治面貌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应聘岗位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“应届毕业生”岗位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是否受过</w:t>
            </w:r>
          </w:p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 xml:space="preserve"> 刑事处罚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择业期内有无工作经历缴纳社保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8"/>
                <w:szCs w:val="21"/>
              </w:rPr>
              <w:t>所学专业</w:t>
            </w:r>
            <w:r>
              <w:rPr>
                <w:rFonts w:hint="eastAsia" w:ascii="仿宋_GB2312" w:eastAsia="仿宋_GB2312"/>
                <w:sz w:val="28"/>
                <w:szCs w:val="21"/>
                <w:lang w:eastAsia="zh-CN"/>
              </w:rPr>
              <w:t>、学历、学位、研究方向、毕业院校</w:t>
            </w:r>
          </w:p>
        </w:tc>
        <w:tc>
          <w:tcPr>
            <w:tcW w:w="6536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/>
                <w:b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>最高</w:t>
            </w:r>
            <w:r>
              <w:rPr>
                <w:rFonts w:hint="eastAsia" w:ascii="仿宋_GB2312" w:eastAsia="仿宋_GB2312"/>
                <w:sz w:val="28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8"/>
                <w:szCs w:val="21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1"/>
                <w:lang w:eastAsia="zh-CN"/>
              </w:rPr>
              <w:t>、学位、</w:t>
            </w:r>
            <w:r>
              <w:rPr>
                <w:rFonts w:hint="eastAsia" w:ascii="仿宋_GB2312" w:eastAsia="仿宋_GB2312"/>
                <w:sz w:val="28"/>
                <w:szCs w:val="21"/>
              </w:rPr>
              <w:t>学历</w:t>
            </w:r>
            <w:r>
              <w:rPr>
                <w:rFonts w:hint="eastAsia" w:ascii="仿宋_GB2312" w:eastAsia="仿宋_GB2312"/>
                <w:sz w:val="28"/>
                <w:szCs w:val="21"/>
                <w:lang w:eastAsia="zh-CN"/>
              </w:rPr>
              <w:t>、研究方向、毕业院校</w:t>
            </w:r>
          </w:p>
        </w:tc>
        <w:tc>
          <w:tcPr>
            <w:tcW w:w="6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b/>
                <w:kern w:val="2"/>
                <w:sz w:val="2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履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  <w:t>况</w:t>
            </w:r>
          </w:p>
        </w:tc>
        <w:tc>
          <w:tcPr>
            <w:tcW w:w="6536" w:type="dxa"/>
            <w:gridSpan w:val="6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1"/>
                <w:lang w:eastAsia="zh-CN"/>
              </w:rPr>
              <w:t>况</w:t>
            </w:r>
          </w:p>
        </w:tc>
        <w:tc>
          <w:tcPr>
            <w:tcW w:w="6536" w:type="dxa"/>
            <w:gridSpan w:val="6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日常表现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拟录用人员现所在单位或学校意见（该同志在贵单位思想政治表现、日常工作表现等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（单位）盖章：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   月     日</w:t>
            </w:r>
          </w:p>
          <w:p>
            <w:pPr>
              <w:spacing w:line="320" w:lineRule="exact"/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8528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资格复查及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考察评价意见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考察小组意见：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00000000"/>
    <w:rsid w:val="035D4A31"/>
    <w:rsid w:val="1B5C0E39"/>
    <w:rsid w:val="30310C24"/>
    <w:rsid w:val="343A27AC"/>
    <w:rsid w:val="38422489"/>
    <w:rsid w:val="4DB90753"/>
    <w:rsid w:val="4ECC503E"/>
    <w:rsid w:val="4EFF657E"/>
    <w:rsid w:val="74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12</TotalTime>
  <ScaleCrop>false</ScaleCrop>
  <LinksUpToDate>false</LinksUpToDate>
  <CharactersWithSpaces>343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2022-07-07T06:34:00Z</dcterms:created>
  <dc:creator>18716</dc:creator>
  <cp:lastModifiedBy>铭</cp:lastModifiedBy>
  <cp:lastPrinted>2022-07-14T08:56:00Z</cp:lastPrinted>
  <dcterms:modified xsi:type="dcterms:W3CDTF">2022-07-14T09:23:58Z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E052A14F3FF94F00A678CF1DF8A8434F</vt:lpwstr>
  </property>
</Properties>
</file>