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山东中医药大学第二附属医院中医住院医师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规范化培训2023级规培学员拟录取名单</w:t>
      </w:r>
    </w:p>
    <w:tbl>
      <w:tblPr>
        <w:tblStyle w:val="2"/>
        <w:tblW w:w="6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891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李桐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37012********21626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殷学伟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37148********64521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张豹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13052********52411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王宗亮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37148********10917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闫业富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37040********86653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秦雨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37028********70027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孙翠停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37292********35121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杜馗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37132********00811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王慧杰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37132********06969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杨晓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37152********56623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高雪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37078********60024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孙莹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37068********62226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焦彦哲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12010********43914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赵静雨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37018********65226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胡玉珍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37088********45169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韩佳玉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37010********14028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王一诺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37021********13643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霍永乐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37140********56411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杨娜娜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37082********52347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王莹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37018********23866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刘军洋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37078********33265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赵文莹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37010********08566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宋旭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37068********40014</w:t>
            </w:r>
          </w:p>
        </w:tc>
      </w:tr>
    </w:tbl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DUzYmIzMjBhM2NjMmRhY2QzNmI2ZGU5OGUyOTYifQ=="/>
  </w:docVars>
  <w:rsids>
    <w:rsidRoot w:val="05E429FE"/>
    <w:rsid w:val="05E429FE"/>
    <w:rsid w:val="07975A2A"/>
    <w:rsid w:val="2903076A"/>
    <w:rsid w:val="49900EE6"/>
    <w:rsid w:val="59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1033</Characters>
  <Lines>0</Lines>
  <Paragraphs>0</Paragraphs>
  <TotalTime>13</TotalTime>
  <ScaleCrop>false</ScaleCrop>
  <LinksUpToDate>false</LinksUpToDate>
  <CharactersWithSpaces>1037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2022-08-23T06:22:00Z</dcterms:created>
  <dc:creator>玮</dc:creator>
  <cp:lastModifiedBy>guipe</cp:lastModifiedBy>
  <dcterms:modified xsi:type="dcterms:W3CDTF">2023-08-07T03:12:31Z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1B0C8D4D2CC4411DAC74D232F0627F54_13</vt:lpwstr>
  </property>
</Properties>
</file>