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8D87A">
      <w:pPr>
        <w:jc w:val="center"/>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山东中医药大学第二附属医院</w:t>
      </w:r>
      <w:r>
        <w:rPr>
          <w:rFonts w:ascii="宋体" w:hAnsi="宋体" w:eastAsia="宋体" w:cs="宋体"/>
          <w:sz w:val="24"/>
        </w:rPr>
        <w:br w:type="textWrapping"/>
      </w:r>
      <w:r>
        <w:rPr>
          <w:rFonts w:ascii="宋体" w:hAnsi="宋体" w:eastAsia="宋体" w:cs="宋体"/>
          <w:sz w:val="24"/>
        </w:rPr>
        <w:t>关于举办202</w:t>
      </w:r>
      <w:r>
        <w:rPr>
          <w:rFonts w:hint="eastAsia" w:ascii="宋体" w:hAnsi="宋体" w:eastAsia="宋体" w:cs="宋体"/>
          <w:sz w:val="24"/>
        </w:rPr>
        <w:t>6</w:t>
      </w:r>
      <w:r>
        <w:rPr>
          <w:rFonts w:ascii="宋体" w:hAnsi="宋体" w:eastAsia="宋体" w:cs="宋体"/>
          <w:sz w:val="24"/>
        </w:rPr>
        <w:t>年中西医结合诊疗儿童生长发育相关性疾病培训班的通知</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br w:type="textWrapping"/>
      </w:r>
      <w:bookmarkStart w:id="0" w:name="_GoBack"/>
      <w:r>
        <w:rPr>
          <w:rFonts w:ascii="宋体" w:hAnsi="宋体" w:eastAsia="宋体" w:cs="宋体"/>
          <w:sz w:val="24"/>
        </w:rPr>
        <w:t>为深入贯彻落实《“健康中国2030”规划纲要》</w:t>
      </w:r>
      <w:r>
        <w:rPr>
          <w:rFonts w:hint="eastAsia" w:ascii="宋体" w:hAnsi="宋体" w:eastAsia="宋体" w:cs="宋体"/>
          <w:sz w:val="24"/>
        </w:rPr>
        <w:t>、</w:t>
      </w:r>
      <w:r>
        <w:rPr>
          <w:rFonts w:ascii="宋体" w:hAnsi="宋体" w:eastAsia="宋体" w:cs="宋体"/>
          <w:sz w:val="24"/>
        </w:rPr>
        <w:t>《中国儿童发展纲要（2021—2030年）》及国家中医药管理局关于加强中西医结合儿科诊疗能力建设的相关要求，进一步提升全省各级医疗机构对儿童生长发育相关性疾病的规范化诊疗水平，推广中西医结合特色技术在矮小症、性早熟等疾病中的应用，</w:t>
      </w:r>
      <w:r>
        <w:rPr>
          <w:rFonts w:hint="eastAsia" w:ascii="宋体" w:hAnsi="宋体" w:eastAsia="宋体" w:cs="宋体"/>
          <w:sz w:val="24"/>
          <w:lang w:val="en-US" w:eastAsia="zh-CN"/>
        </w:rPr>
        <w:t>山东中医药大学第二附属医院</w:t>
      </w:r>
      <w:r>
        <w:rPr>
          <w:rFonts w:ascii="宋体" w:hAnsi="宋体" w:eastAsia="宋体" w:cs="宋体"/>
          <w:sz w:val="24"/>
        </w:rPr>
        <w:t>作</w:t>
      </w:r>
      <w:r>
        <w:rPr>
          <w:rFonts w:hint="eastAsia" w:ascii="宋体" w:hAnsi="宋体" w:eastAsia="宋体" w:cs="宋体"/>
          <w:sz w:val="24"/>
        </w:rPr>
        <w:t>为矮小症、性早熟中西医结合专科联盟牵头单位</w:t>
      </w:r>
      <w:r>
        <w:rPr>
          <w:rFonts w:ascii="宋体" w:hAnsi="宋体" w:eastAsia="宋体" w:cs="宋体"/>
          <w:sz w:val="24"/>
        </w:rPr>
        <w:t>，定于202</w:t>
      </w:r>
      <w:r>
        <w:rPr>
          <w:rFonts w:hint="eastAsia" w:ascii="宋体" w:hAnsi="宋体" w:eastAsia="宋体" w:cs="宋体"/>
          <w:sz w:val="24"/>
        </w:rPr>
        <w:t>6</w:t>
      </w:r>
      <w:r>
        <w:rPr>
          <w:rFonts w:ascii="宋体" w:hAnsi="宋体" w:eastAsia="宋体" w:cs="宋体"/>
          <w:sz w:val="24"/>
        </w:rPr>
        <w:t>年</w:t>
      </w:r>
      <w:r>
        <w:rPr>
          <w:rFonts w:hint="eastAsia" w:ascii="宋体" w:hAnsi="宋体" w:eastAsia="宋体" w:cs="宋体"/>
          <w:sz w:val="24"/>
        </w:rPr>
        <w:t>4</w:t>
      </w:r>
      <w:r>
        <w:rPr>
          <w:rFonts w:ascii="宋体" w:hAnsi="宋体" w:eastAsia="宋体" w:cs="宋体"/>
          <w:sz w:val="24"/>
        </w:rPr>
        <w:t>月举办“中西医结合诊疗儿童生长发育相关性疾病培训班”。</w:t>
      </w:r>
      <w:bookmarkEnd w:id="0"/>
    </w:p>
    <w:p w14:paraId="19B6E826">
      <w:pPr>
        <w:jc w:val="both"/>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t>一、组织机构</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主办单位：山东中医药大学第二附属医院（山东省中西医结合医院）</w:t>
      </w:r>
      <w:r>
        <w:rPr>
          <w:rFonts w:ascii="宋体" w:hAnsi="宋体" w:eastAsia="宋体" w:cs="宋体"/>
          <w:sz w:val="24"/>
        </w:rPr>
        <w:br w:type="textWrapping"/>
      </w:r>
      <w:r>
        <w:rPr>
          <w:rFonts w:ascii="宋体" w:hAnsi="宋体" w:eastAsia="宋体" w:cs="宋体"/>
          <w:sz w:val="24"/>
        </w:rPr>
        <w:t>承办</w:t>
      </w:r>
      <w:r>
        <w:rPr>
          <w:rFonts w:hint="eastAsia" w:ascii="宋体" w:hAnsi="宋体" w:eastAsia="宋体" w:cs="宋体"/>
          <w:sz w:val="24"/>
        </w:rPr>
        <w:t>科室</w:t>
      </w:r>
      <w:r>
        <w:rPr>
          <w:rFonts w:ascii="宋体" w:hAnsi="宋体" w:eastAsia="宋体" w:cs="宋体"/>
          <w:sz w:val="24"/>
        </w:rPr>
        <w:t>：儿科</w:t>
      </w:r>
      <w:r>
        <w:rPr>
          <w:rFonts w:ascii="宋体" w:hAnsi="宋体" w:eastAsia="宋体" w:cs="宋体"/>
          <w:sz w:val="24"/>
        </w:rPr>
        <w:br w:type="textWrapping"/>
      </w:r>
    </w:p>
    <w:p w14:paraId="7B1879BD">
      <w:pPr>
        <w:numPr>
          <w:ilvl w:val="0"/>
          <w:numId w:val="1"/>
        </w:numPr>
        <w:jc w:val="both"/>
        <w:rPr>
          <w:rFonts w:ascii="宋体" w:hAnsi="宋体" w:eastAsia="宋体" w:cs="宋体"/>
          <w:sz w:val="24"/>
        </w:rPr>
      </w:pPr>
      <w:r>
        <w:rPr>
          <w:rFonts w:ascii="宋体" w:hAnsi="宋体" w:eastAsia="宋体" w:cs="宋体"/>
          <w:sz w:val="24"/>
        </w:rPr>
        <w:t>培训时间与地</w:t>
      </w:r>
      <w:r>
        <w:rPr>
          <w:rFonts w:hint="eastAsia" w:ascii="宋体" w:hAnsi="宋体" w:eastAsia="宋体" w:cs="宋体"/>
          <w:sz w:val="24"/>
        </w:rPr>
        <w:t>点</w:t>
      </w:r>
      <w:r>
        <w:rPr>
          <w:rFonts w:ascii="宋体" w:hAnsi="宋体" w:eastAsia="宋体" w:cs="宋体"/>
          <w:sz w:val="24"/>
        </w:rPr>
        <w:br w:type="textWrapping"/>
      </w:r>
      <w:r>
        <w:rPr>
          <w:rFonts w:ascii="宋体" w:hAnsi="宋体" w:eastAsia="宋体" w:cs="宋体"/>
          <w:sz w:val="24"/>
        </w:rPr>
        <w:t>1. 培训时间：202</w:t>
      </w:r>
      <w:r>
        <w:rPr>
          <w:rFonts w:hint="eastAsia" w:ascii="宋体" w:hAnsi="宋体" w:eastAsia="宋体" w:cs="宋体"/>
          <w:sz w:val="24"/>
        </w:rPr>
        <w:t>6</w:t>
      </w:r>
      <w:r>
        <w:rPr>
          <w:rFonts w:ascii="宋体" w:hAnsi="宋体" w:eastAsia="宋体" w:cs="宋体"/>
          <w:sz w:val="24"/>
        </w:rPr>
        <w:t>年</w:t>
      </w:r>
      <w:r>
        <w:rPr>
          <w:rFonts w:hint="eastAsia" w:ascii="宋体" w:hAnsi="宋体" w:eastAsia="宋体" w:cs="宋体"/>
          <w:sz w:val="24"/>
        </w:rPr>
        <w:t>04</w:t>
      </w:r>
      <w:r>
        <w:rPr>
          <w:rFonts w:ascii="宋体" w:hAnsi="宋体" w:eastAsia="宋体" w:cs="宋体"/>
          <w:sz w:val="24"/>
        </w:rPr>
        <w:t>月</w:t>
      </w:r>
      <w:r>
        <w:rPr>
          <w:rFonts w:hint="eastAsia" w:ascii="宋体" w:hAnsi="宋体" w:eastAsia="宋体" w:cs="宋体"/>
          <w:sz w:val="24"/>
        </w:rPr>
        <w:t>17</w:t>
      </w:r>
      <w:r>
        <w:rPr>
          <w:rFonts w:ascii="宋体" w:hAnsi="宋体" w:eastAsia="宋体" w:cs="宋体"/>
          <w:sz w:val="24"/>
        </w:rPr>
        <w:t>日—</w:t>
      </w:r>
      <w:r>
        <w:rPr>
          <w:rFonts w:hint="eastAsia" w:ascii="宋体" w:hAnsi="宋体" w:eastAsia="宋体" w:cs="宋体"/>
          <w:sz w:val="24"/>
        </w:rPr>
        <w:t>04</w:t>
      </w:r>
      <w:r>
        <w:rPr>
          <w:rFonts w:ascii="宋体" w:hAnsi="宋体" w:eastAsia="宋体" w:cs="宋体"/>
          <w:sz w:val="24"/>
        </w:rPr>
        <w:t>月</w:t>
      </w:r>
      <w:r>
        <w:rPr>
          <w:rFonts w:hint="eastAsia" w:ascii="宋体" w:hAnsi="宋体" w:eastAsia="宋体" w:cs="宋体"/>
          <w:sz w:val="24"/>
        </w:rPr>
        <w:t>19</w:t>
      </w:r>
      <w:r>
        <w:rPr>
          <w:rFonts w:ascii="宋体" w:hAnsi="宋体" w:eastAsia="宋体" w:cs="宋体"/>
          <w:sz w:val="24"/>
        </w:rPr>
        <w:t>日（共</w:t>
      </w:r>
      <w:r>
        <w:rPr>
          <w:rFonts w:hint="eastAsia" w:ascii="宋体" w:hAnsi="宋体" w:eastAsia="宋体" w:cs="宋体"/>
          <w:sz w:val="24"/>
        </w:rPr>
        <w:t>2</w:t>
      </w:r>
      <w:r>
        <w:rPr>
          <w:rFonts w:ascii="宋体" w:hAnsi="宋体" w:eastAsia="宋体" w:cs="宋体"/>
          <w:sz w:val="24"/>
        </w:rPr>
        <w:t>天）</w:t>
      </w:r>
      <w:r>
        <w:rPr>
          <w:rFonts w:ascii="宋体" w:hAnsi="宋体" w:eastAsia="宋体" w:cs="宋体"/>
          <w:sz w:val="24"/>
        </w:rPr>
        <w:br w:type="textWrapping"/>
      </w:r>
      <w:r>
        <w:rPr>
          <w:rFonts w:ascii="宋体" w:hAnsi="宋体" w:eastAsia="宋体" w:cs="宋体"/>
          <w:sz w:val="24"/>
        </w:rPr>
        <w:t>2. 报到时间：</w:t>
      </w:r>
      <w:r>
        <w:rPr>
          <w:rFonts w:hint="eastAsia" w:ascii="宋体" w:hAnsi="宋体" w:eastAsia="宋体" w:cs="宋体"/>
          <w:sz w:val="24"/>
        </w:rPr>
        <w:t>04</w:t>
      </w:r>
      <w:r>
        <w:rPr>
          <w:rFonts w:ascii="宋体" w:hAnsi="宋体" w:eastAsia="宋体" w:cs="宋体"/>
          <w:sz w:val="24"/>
        </w:rPr>
        <w:t>月</w:t>
      </w:r>
      <w:r>
        <w:rPr>
          <w:rFonts w:hint="eastAsia" w:ascii="宋体" w:hAnsi="宋体" w:eastAsia="宋体" w:cs="宋体"/>
          <w:sz w:val="24"/>
        </w:rPr>
        <w:t>17</w:t>
      </w:r>
      <w:r>
        <w:rPr>
          <w:rFonts w:ascii="宋体" w:hAnsi="宋体" w:eastAsia="宋体" w:cs="宋体"/>
          <w:sz w:val="24"/>
        </w:rPr>
        <w:t>日 </w:t>
      </w:r>
      <w:r>
        <w:rPr>
          <w:rFonts w:hint="eastAsia" w:ascii="宋体" w:hAnsi="宋体" w:eastAsia="宋体" w:cs="宋体"/>
          <w:sz w:val="24"/>
        </w:rPr>
        <w:t>14</w:t>
      </w:r>
      <w:r>
        <w:rPr>
          <w:rFonts w:ascii="宋体" w:hAnsi="宋体" w:eastAsia="宋体" w:cs="宋体"/>
          <w:sz w:val="24"/>
        </w:rPr>
        <w:t>:00—1</w:t>
      </w:r>
      <w:r>
        <w:rPr>
          <w:rFonts w:hint="eastAsia" w:ascii="宋体" w:hAnsi="宋体" w:eastAsia="宋体" w:cs="宋体"/>
          <w:sz w:val="24"/>
        </w:rPr>
        <w:t>7</w:t>
      </w:r>
      <w:r>
        <w:rPr>
          <w:rFonts w:ascii="宋体" w:hAnsi="宋体" w:eastAsia="宋体" w:cs="宋体"/>
          <w:sz w:val="24"/>
        </w:rPr>
        <w:t>:00</w:t>
      </w:r>
      <w:r>
        <w:rPr>
          <w:rFonts w:ascii="宋体" w:hAnsi="宋体" w:eastAsia="宋体" w:cs="宋体"/>
          <w:sz w:val="24"/>
        </w:rPr>
        <w:br w:type="textWrapping"/>
      </w:r>
      <w:r>
        <w:rPr>
          <w:rFonts w:ascii="宋体" w:hAnsi="宋体" w:eastAsia="宋体" w:cs="宋体"/>
          <w:sz w:val="24"/>
        </w:rPr>
        <w:t>3. 报到地点：山东中医药大学第二附属医院</w:t>
      </w:r>
      <w:r>
        <w:rPr>
          <w:rFonts w:hint="eastAsia" w:ascii="宋体" w:hAnsi="宋体" w:eastAsia="宋体" w:cs="宋体"/>
          <w:sz w:val="24"/>
        </w:rPr>
        <w:t>住院楼9楼儿科</w:t>
      </w:r>
      <w:r>
        <w:rPr>
          <w:rFonts w:ascii="宋体" w:hAnsi="宋体" w:eastAsia="宋体" w:cs="宋体"/>
          <w:sz w:val="24"/>
        </w:rPr>
        <w:br w:type="textWrapping"/>
      </w:r>
      <w:r>
        <w:rPr>
          <w:rFonts w:ascii="宋体" w:hAnsi="宋体" w:eastAsia="宋体" w:cs="宋体"/>
          <w:sz w:val="24"/>
        </w:rPr>
        <w:t>4. 培训地点：山东中医药大学第二附属医院生殖楼4楼</w:t>
      </w:r>
      <w:r>
        <w:rPr>
          <w:rFonts w:hint="eastAsia" w:ascii="宋体" w:hAnsi="宋体" w:eastAsia="宋体" w:cs="宋体"/>
          <w:sz w:val="24"/>
        </w:rPr>
        <w:t>会议室</w:t>
      </w:r>
      <w:r>
        <w:rPr>
          <w:rFonts w:ascii="宋体" w:hAnsi="宋体" w:eastAsia="宋体" w:cs="宋体"/>
          <w:sz w:val="24"/>
        </w:rPr>
        <w:br w:type="textWrapping"/>
      </w:r>
      <w:r>
        <w:rPr>
          <w:rFonts w:ascii="宋体" w:hAnsi="宋体" w:eastAsia="宋体" w:cs="宋体"/>
          <w:sz w:val="24"/>
        </w:rPr>
        <w:br w:type="textWrapping"/>
      </w:r>
    </w:p>
    <w:p w14:paraId="1B77E911">
      <w:pPr>
        <w:numPr>
          <w:ilvl w:val="0"/>
          <w:numId w:val="1"/>
        </w:numPr>
        <w:jc w:val="both"/>
        <w:rPr>
          <w:rFonts w:ascii="宋体" w:hAnsi="宋体" w:eastAsia="宋体" w:cs="宋体"/>
          <w:sz w:val="24"/>
        </w:rPr>
      </w:pPr>
      <w:r>
        <w:rPr>
          <w:rFonts w:ascii="宋体" w:hAnsi="宋体" w:eastAsia="宋体" w:cs="宋体"/>
          <w:sz w:val="24"/>
        </w:rPr>
        <w:t>培训对象</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1. 各级医疗机构儿科、儿童保健科、内分泌科、中医科等相关专业医护人员</w:t>
      </w:r>
      <w:r>
        <w:rPr>
          <w:rFonts w:ascii="宋体" w:hAnsi="宋体" w:eastAsia="宋体" w:cs="宋体"/>
          <w:sz w:val="24"/>
        </w:rPr>
        <w:br w:type="textWrapping"/>
      </w:r>
      <w:r>
        <w:rPr>
          <w:rFonts w:hint="eastAsia" w:ascii="宋体" w:hAnsi="宋体" w:eastAsia="宋体" w:cs="宋体"/>
          <w:sz w:val="24"/>
        </w:rPr>
        <w:t>2</w:t>
      </w:r>
      <w:r>
        <w:rPr>
          <w:rFonts w:ascii="宋体" w:hAnsi="宋体" w:eastAsia="宋体" w:cs="宋体"/>
          <w:sz w:val="24"/>
        </w:rPr>
        <w:t>. 从事儿童健康管理、生长发育监测的相关从业人员</w:t>
      </w:r>
      <w:r>
        <w:rPr>
          <w:rFonts w:ascii="宋体" w:hAnsi="宋体" w:eastAsia="宋体" w:cs="宋体"/>
          <w:sz w:val="24"/>
        </w:rPr>
        <w:br w:type="textWrapping"/>
      </w:r>
      <w:r>
        <w:rPr>
          <w:rFonts w:hint="eastAsia" w:ascii="宋体" w:hAnsi="宋体" w:eastAsia="宋体" w:cs="宋体"/>
          <w:sz w:val="24"/>
        </w:rPr>
        <w:t>3</w:t>
      </w:r>
      <w:r>
        <w:rPr>
          <w:rFonts w:ascii="宋体" w:hAnsi="宋体" w:eastAsia="宋体" w:cs="宋体"/>
          <w:sz w:val="24"/>
        </w:rPr>
        <w:t>. 为确保培训质量，本期培训限60人，按报名缴费顺序额满即止</w:t>
      </w:r>
    </w:p>
    <w:p w14:paraId="701CD4EC">
      <w:pPr>
        <w:numPr>
          <w:ilvl w:val="0"/>
          <w:numId w:val="0"/>
        </w:numPr>
        <w:jc w:val="both"/>
        <w:rPr>
          <w:rFonts w:ascii="宋体" w:hAnsi="宋体" w:eastAsia="宋体" w:cs="宋体"/>
          <w:sz w:val="24"/>
        </w:rPr>
      </w:pPr>
      <w:r>
        <w:rPr>
          <w:rFonts w:ascii="宋体" w:hAnsi="宋体" w:eastAsia="宋体" w:cs="宋体"/>
          <w:sz w:val="24"/>
        </w:rPr>
        <w:br w:type="textWrapping"/>
      </w:r>
      <w:r>
        <w:rPr>
          <w:rFonts w:hint="eastAsia" w:ascii="宋体" w:hAnsi="宋体" w:eastAsia="宋体" w:cs="宋体"/>
          <w:sz w:val="24"/>
          <w:lang w:val="en-US" w:eastAsia="zh-CN"/>
        </w:rPr>
        <w:t>四</w:t>
      </w:r>
      <w:r>
        <w:rPr>
          <w:rFonts w:ascii="宋体" w:hAnsi="宋体" w:eastAsia="宋体" w:cs="宋体"/>
          <w:sz w:val="24"/>
        </w:rPr>
        <w:t>、</w:t>
      </w:r>
      <w:r>
        <w:rPr>
          <w:rFonts w:hint="eastAsia" w:ascii="宋体" w:hAnsi="宋体" w:eastAsia="宋体" w:cs="宋体"/>
          <w:sz w:val="24"/>
          <w:lang w:val="en-US" w:eastAsia="zh-CN"/>
        </w:rPr>
        <w:t>课程</w:t>
      </w:r>
      <w:r>
        <w:rPr>
          <w:rFonts w:ascii="宋体" w:hAnsi="宋体" w:eastAsia="宋体" w:cs="宋体"/>
          <w:sz w:val="24"/>
        </w:rPr>
        <w:t>内容</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1.儿童特发性身材矮诊断治疗中国专家共识</w:t>
      </w:r>
    </w:p>
    <w:p w14:paraId="2956C2D3">
      <w:pPr>
        <w:jc w:val="both"/>
        <w:rPr>
          <w:rFonts w:hint="eastAsia" w:ascii="宋体" w:hAnsi="宋体" w:eastAsia="宋体" w:cs="宋体"/>
          <w:sz w:val="24"/>
        </w:rPr>
      </w:pPr>
      <w:r>
        <w:rPr>
          <w:rFonts w:hint="eastAsia" w:ascii="宋体" w:hAnsi="宋体" w:eastAsia="宋体" w:cs="宋体"/>
          <w:sz w:val="24"/>
        </w:rPr>
        <w:t>2.矮身材儿童的规范化诊疗路径与临床干预策略</w:t>
      </w:r>
      <w:r>
        <w:rPr>
          <w:rFonts w:ascii="宋体" w:hAnsi="宋体" w:eastAsia="宋体" w:cs="宋体"/>
          <w:sz w:val="24"/>
        </w:rPr>
        <w:br w:type="textWrapping"/>
      </w:r>
      <w:r>
        <w:rPr>
          <w:rFonts w:hint="eastAsia" w:ascii="宋体" w:hAnsi="宋体" w:eastAsia="宋体" w:cs="宋体"/>
          <w:sz w:val="24"/>
        </w:rPr>
        <w:t>3.生长发育干预莫忽视儿童脊柱侧弯</w:t>
      </w:r>
    </w:p>
    <w:p w14:paraId="193E162A">
      <w:pPr>
        <w:jc w:val="both"/>
        <w:rPr>
          <w:rFonts w:ascii="宋体" w:hAnsi="宋体" w:eastAsia="宋体" w:cs="宋体"/>
          <w:sz w:val="24"/>
        </w:rPr>
      </w:pPr>
      <w:r>
        <w:rPr>
          <w:rFonts w:hint="eastAsia" w:ascii="宋体" w:hAnsi="宋体" w:eastAsia="宋体" w:cs="宋体"/>
          <w:sz w:val="24"/>
        </w:rPr>
        <w:t>4.矮小症、性早熟和骨龄超前的综合干预案例分享</w:t>
      </w:r>
    </w:p>
    <w:p w14:paraId="55F5765A">
      <w:pPr>
        <w:jc w:val="both"/>
        <w:rPr>
          <w:rFonts w:hint="eastAsia" w:ascii="宋体" w:hAnsi="宋体" w:eastAsia="宋体" w:cs="宋体"/>
          <w:sz w:val="24"/>
        </w:rPr>
      </w:pPr>
      <w:r>
        <w:rPr>
          <w:rFonts w:hint="eastAsia" w:ascii="宋体" w:hAnsi="宋体" w:eastAsia="宋体" w:cs="宋体"/>
          <w:sz w:val="24"/>
        </w:rPr>
        <w:t>5.儿童中枢性性早熟指南解读</w:t>
      </w:r>
    </w:p>
    <w:p w14:paraId="1C5006F5">
      <w:pPr>
        <w:jc w:val="both"/>
        <w:rPr>
          <w:rFonts w:hint="eastAsia" w:ascii="宋体" w:hAnsi="宋体" w:eastAsia="宋体" w:cs="宋体"/>
          <w:sz w:val="24"/>
        </w:rPr>
      </w:pPr>
      <w:r>
        <w:rPr>
          <w:rFonts w:hint="eastAsia" w:ascii="宋体" w:hAnsi="宋体" w:eastAsia="宋体" w:cs="宋体"/>
          <w:sz w:val="24"/>
        </w:rPr>
        <w:t>6.生长激素激发试验常见问题分析及护理对策</w:t>
      </w:r>
    </w:p>
    <w:p w14:paraId="39A4A992">
      <w:pPr>
        <w:jc w:val="both"/>
        <w:rPr>
          <w:rFonts w:hint="eastAsia" w:ascii="宋体" w:hAnsi="宋体" w:eastAsia="宋体" w:cs="宋体"/>
          <w:sz w:val="24"/>
        </w:rPr>
      </w:pPr>
      <w:r>
        <w:rPr>
          <w:rFonts w:hint="eastAsia" w:ascii="宋体" w:hAnsi="宋体" w:eastAsia="宋体" w:cs="宋体"/>
          <w:sz w:val="24"/>
        </w:rPr>
        <w:t>7.小儿厌食的中医诊疗</w:t>
      </w:r>
    </w:p>
    <w:p w14:paraId="2F7FAFEF">
      <w:pPr>
        <w:jc w:val="both"/>
        <w:rPr>
          <w:rFonts w:hint="eastAsia" w:ascii="宋体" w:hAnsi="宋体" w:eastAsia="宋体" w:cs="宋体"/>
          <w:sz w:val="24"/>
        </w:rPr>
      </w:pPr>
      <w:r>
        <w:rPr>
          <w:rFonts w:hint="eastAsia" w:ascii="宋体" w:hAnsi="宋体" w:eastAsia="宋体" w:cs="宋体"/>
          <w:sz w:val="24"/>
        </w:rPr>
        <w:t>8.矮身材儿童的营养相关问题及干预</w:t>
      </w:r>
    </w:p>
    <w:p w14:paraId="3C5482FE">
      <w:pPr>
        <w:jc w:val="both"/>
        <w:rPr>
          <w:rFonts w:hint="eastAsia" w:ascii="宋体" w:hAnsi="宋体" w:eastAsia="宋体" w:cs="宋体"/>
          <w:sz w:val="24"/>
        </w:rPr>
      </w:pPr>
      <w:r>
        <w:rPr>
          <w:rFonts w:hint="eastAsia" w:ascii="宋体" w:hAnsi="宋体" w:eastAsia="宋体" w:cs="宋体"/>
          <w:sz w:val="24"/>
        </w:rPr>
        <w:t>9.儿童骨龄评估的意义与方法</w:t>
      </w:r>
    </w:p>
    <w:p w14:paraId="1F323935">
      <w:pPr>
        <w:jc w:val="both"/>
        <w:rPr>
          <w:rFonts w:hint="eastAsia" w:ascii="宋体" w:hAnsi="宋体" w:eastAsia="宋体" w:cs="宋体"/>
          <w:sz w:val="24"/>
        </w:rPr>
      </w:pPr>
      <w:r>
        <w:rPr>
          <w:rFonts w:hint="eastAsia" w:ascii="宋体" w:hAnsi="宋体" w:eastAsia="宋体" w:cs="宋体"/>
          <w:sz w:val="24"/>
        </w:rPr>
        <w:t>10.儿童体质类型和生长发育特点</w:t>
      </w:r>
      <w:r>
        <w:rPr>
          <w:rFonts w:ascii="宋体" w:hAnsi="宋体" w:eastAsia="宋体" w:cs="宋体"/>
          <w:sz w:val="24"/>
        </w:rPr>
        <w:br w:type="textWrapping"/>
      </w:r>
      <w:r>
        <w:rPr>
          <w:rFonts w:hint="eastAsia" w:ascii="宋体" w:hAnsi="宋体" w:eastAsia="宋体" w:cs="宋体"/>
          <w:sz w:val="24"/>
        </w:rPr>
        <w:t>11.性早熟典型病例分享</w:t>
      </w:r>
    </w:p>
    <w:p w14:paraId="4AF9AFBE">
      <w:pPr>
        <w:jc w:val="both"/>
        <w:rPr>
          <w:rFonts w:ascii="宋体" w:hAnsi="宋体" w:eastAsia="宋体" w:cs="宋体"/>
          <w:sz w:val="24"/>
        </w:rPr>
      </w:pPr>
      <w:r>
        <w:rPr>
          <w:rFonts w:hint="eastAsia" w:ascii="宋体" w:hAnsi="宋体" w:eastAsia="宋体" w:cs="宋体"/>
          <w:sz w:val="24"/>
        </w:rPr>
        <w:t>12.儿童腺样体肥大的中西医结合治疗</w:t>
      </w:r>
    </w:p>
    <w:p w14:paraId="319651E9">
      <w:pPr>
        <w:ind w:left="720" w:hanging="720" w:hangingChars="300"/>
        <w:jc w:val="both"/>
        <w:rPr>
          <w:rFonts w:hint="eastAsia" w:ascii="宋体" w:hAnsi="宋体" w:eastAsia="宋体" w:cs="宋体"/>
          <w:sz w:val="24"/>
        </w:rPr>
      </w:pPr>
      <w:r>
        <w:rPr>
          <w:rFonts w:hint="eastAsia" w:ascii="宋体" w:hAnsi="宋体" w:eastAsia="宋体" w:cs="宋体"/>
          <w:sz w:val="24"/>
        </w:rPr>
        <w:t>13.中医外治技术在矮身材儿童中的应</w:t>
      </w:r>
      <w:r>
        <w:rPr>
          <w:rFonts w:hint="eastAsia" w:ascii="宋体" w:hAnsi="宋体" w:eastAsia="宋体" w:cs="宋体"/>
          <w:sz w:val="24"/>
          <w:lang w:val="en-US" w:eastAsia="zh-CN"/>
        </w:rPr>
        <w:t>用及</w:t>
      </w:r>
      <w:r>
        <w:rPr>
          <w:rFonts w:hint="eastAsia" w:ascii="宋体" w:hAnsi="宋体" w:eastAsia="宋体" w:cs="宋体"/>
          <w:sz w:val="24"/>
        </w:rPr>
        <w:t>助长推拿手法实操</w:t>
      </w:r>
    </w:p>
    <w:p w14:paraId="47EEC237">
      <w:pPr>
        <w:ind w:left="720" w:hanging="720" w:hangingChars="300"/>
        <w:jc w:val="both"/>
        <w:rPr>
          <w:rFonts w:hint="eastAsia" w:ascii="宋体" w:hAnsi="宋体" w:eastAsia="宋体" w:cs="宋体"/>
          <w:sz w:val="24"/>
        </w:rPr>
      </w:pPr>
    </w:p>
    <w:p w14:paraId="57AC43DD">
      <w:pPr>
        <w:jc w:val="both"/>
        <w:rPr>
          <w:rFonts w:ascii="宋体" w:hAnsi="宋体" w:eastAsia="宋体" w:cs="宋体"/>
          <w:sz w:val="24"/>
        </w:rPr>
      </w:pPr>
      <w:r>
        <w:rPr>
          <w:rFonts w:ascii="宋体" w:hAnsi="宋体" w:eastAsia="宋体" w:cs="宋体"/>
          <w:sz w:val="24"/>
        </w:rPr>
        <w:br w:type="textWrapping"/>
      </w:r>
      <w:r>
        <w:rPr>
          <w:rFonts w:ascii="宋体" w:hAnsi="宋体" w:eastAsia="宋体" w:cs="宋体"/>
          <w:sz w:val="24"/>
        </w:rPr>
        <w:t>五、培训方式</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采用理论授课+临床案例分享，注重临床实用性与规范性，确保学员学有所获、学以致用。</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六、考核与证书</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学员须全程参与培训课程，经理论考核合格后，颁发由山东中医药大学第二附属医院认证的《中西医结合诊疗儿童生长发育相关性疾病培训证书》。</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七、培训费用</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培训费：1</w:t>
      </w:r>
      <w:r>
        <w:rPr>
          <w:rFonts w:hint="eastAsia" w:ascii="宋体" w:hAnsi="宋体" w:eastAsia="宋体" w:cs="宋体"/>
          <w:sz w:val="24"/>
        </w:rPr>
        <w:t>0</w:t>
      </w:r>
      <w:r>
        <w:rPr>
          <w:rFonts w:ascii="宋体" w:hAnsi="宋体" w:eastAsia="宋体" w:cs="宋体"/>
          <w:sz w:val="24"/>
        </w:rPr>
        <w:t>00元/人，交通、食宿费用自理。</w:t>
      </w:r>
      <w:r>
        <w:rPr>
          <w:rFonts w:ascii="宋体" w:hAnsi="宋体" w:eastAsia="宋体" w:cs="宋体"/>
          <w:sz w:val="24"/>
        </w:rPr>
        <w:br w:type="textWrapping"/>
      </w:r>
      <w:r>
        <w:rPr>
          <w:rFonts w:ascii="宋体" w:hAnsi="宋体" w:eastAsia="宋体" w:cs="宋体"/>
          <w:sz w:val="24"/>
        </w:rPr>
        <w:t>本次培训可开具增值税电子普通发票。</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t>八、报名与缴费方式</w:t>
      </w:r>
      <w:r>
        <w:rPr>
          <w:rFonts w:ascii="宋体" w:hAnsi="宋体" w:eastAsia="宋体" w:cs="宋体"/>
          <w:sz w:val="24"/>
        </w:rPr>
        <w:br w:type="textWrapping"/>
      </w:r>
      <w:r>
        <w:rPr>
          <w:rFonts w:hint="eastAsia" w:ascii="宋体" w:hAnsi="宋体" w:eastAsia="宋体" w:cs="宋体"/>
          <w:sz w:val="24"/>
          <w:lang w:val="en-US" w:eastAsia="zh-CN"/>
        </w:rPr>
        <w:t>1.  请报名学员完整填写《山东中医药大学第二附属医院</w:t>
      </w:r>
      <w:r>
        <w:rPr>
          <w:rFonts w:ascii="宋体" w:hAnsi="宋体" w:eastAsia="宋体" w:cs="宋体"/>
          <w:sz w:val="24"/>
        </w:rPr>
        <w:t>中西医结合诊疗儿童生</w:t>
      </w:r>
      <w:r>
        <w:rPr>
          <w:rFonts w:hint="eastAsia" w:ascii="宋体" w:hAnsi="宋体" w:eastAsia="宋体" w:cs="宋体"/>
          <w:sz w:val="24"/>
          <w:lang w:val="en-US" w:eastAsia="zh-CN"/>
        </w:rPr>
        <w:t xml:space="preserve">   </w:t>
      </w:r>
      <w:r>
        <w:rPr>
          <w:rFonts w:ascii="宋体" w:hAnsi="宋体" w:eastAsia="宋体" w:cs="宋体"/>
          <w:sz w:val="24"/>
        </w:rPr>
        <w:t>长发育相关性疾病培训班</w:t>
      </w:r>
      <w:r>
        <w:rPr>
          <w:rFonts w:hint="eastAsia" w:ascii="宋体" w:hAnsi="宋体" w:eastAsia="宋体" w:cs="宋体"/>
          <w:sz w:val="24"/>
          <w:lang w:val="en-US" w:eastAsia="zh-CN"/>
        </w:rPr>
        <w:t>报名表》，并发送至报名邮箱，经审核通过后，</w:t>
      </w:r>
      <w:r>
        <w:rPr>
          <w:rFonts w:ascii="宋体" w:hAnsi="宋体" w:eastAsia="宋体" w:cs="宋体"/>
          <w:sz w:val="24"/>
        </w:rPr>
        <w:t>将发送确认短信及培训须知</w:t>
      </w:r>
      <w:r>
        <w:rPr>
          <w:rFonts w:hint="eastAsia" w:ascii="宋体" w:hAnsi="宋体" w:eastAsia="宋体" w:cs="宋体"/>
          <w:sz w:val="24"/>
          <w:lang w:eastAsia="zh-CN"/>
        </w:rPr>
        <w:t>。</w:t>
      </w:r>
      <w:r>
        <w:rPr>
          <w:rFonts w:ascii="宋体" w:hAnsi="宋体" w:eastAsia="宋体" w:cs="宋体"/>
          <w:sz w:val="24"/>
        </w:rPr>
        <w:br w:type="textWrapping"/>
      </w:r>
      <w:r>
        <w:rPr>
          <w:rFonts w:hint="eastAsia" w:ascii="宋体" w:hAnsi="宋体" w:eastAsia="宋体" w:cs="宋体"/>
          <w:sz w:val="24"/>
          <w:lang w:val="en-US" w:eastAsia="zh-CN"/>
        </w:rPr>
        <w:t>2.</w:t>
      </w:r>
      <w:r>
        <w:rPr>
          <w:rFonts w:ascii="宋体" w:hAnsi="宋体" w:eastAsia="宋体" w:cs="宋体"/>
          <w:sz w:val="24"/>
        </w:rPr>
        <w:t> 报名截止时间：202</w:t>
      </w:r>
      <w:r>
        <w:rPr>
          <w:rFonts w:hint="eastAsia" w:ascii="宋体" w:hAnsi="宋体" w:eastAsia="宋体" w:cs="宋体"/>
          <w:sz w:val="24"/>
        </w:rPr>
        <w:t>6</w:t>
      </w:r>
      <w:r>
        <w:rPr>
          <w:rFonts w:ascii="宋体" w:hAnsi="宋体" w:eastAsia="宋体" w:cs="宋体"/>
          <w:sz w:val="24"/>
        </w:rPr>
        <w:t>年</w:t>
      </w:r>
      <w:r>
        <w:rPr>
          <w:rFonts w:hint="eastAsia" w:ascii="宋体" w:hAnsi="宋体" w:eastAsia="宋体" w:cs="宋体"/>
          <w:sz w:val="24"/>
        </w:rPr>
        <w:t>04</w:t>
      </w:r>
      <w:r>
        <w:rPr>
          <w:rFonts w:ascii="宋体" w:hAnsi="宋体" w:eastAsia="宋体" w:cs="宋体"/>
          <w:sz w:val="24"/>
        </w:rPr>
        <w:t>月</w:t>
      </w:r>
      <w:r>
        <w:rPr>
          <w:rFonts w:hint="eastAsia" w:ascii="宋体" w:hAnsi="宋体" w:eastAsia="宋体" w:cs="宋体"/>
          <w:sz w:val="24"/>
        </w:rPr>
        <w:t>16</w:t>
      </w:r>
      <w:r>
        <w:rPr>
          <w:rFonts w:ascii="宋体" w:hAnsi="宋体" w:eastAsia="宋体" w:cs="宋体"/>
          <w:sz w:val="24"/>
        </w:rPr>
        <w:t>日</w:t>
      </w:r>
      <w:r>
        <w:rPr>
          <w:rFonts w:ascii="宋体" w:hAnsi="宋体" w:eastAsia="宋体" w:cs="宋体"/>
          <w:sz w:val="24"/>
        </w:rPr>
        <w:br w:type="textWrapping"/>
      </w:r>
      <w:r>
        <w:rPr>
          <w:rFonts w:hint="eastAsia" w:ascii="宋体" w:hAnsi="宋体" w:eastAsia="宋体" w:cs="宋体"/>
          <w:sz w:val="24"/>
          <w:lang w:val="en-US" w:eastAsia="zh-CN"/>
        </w:rPr>
        <w:t xml:space="preserve">3.  </w:t>
      </w:r>
      <w:r>
        <w:rPr>
          <w:rFonts w:ascii="宋体" w:hAnsi="宋体" w:eastAsia="宋体" w:cs="宋体"/>
          <w:sz w:val="24"/>
        </w:rPr>
        <w:t>联系人：</w:t>
      </w:r>
      <w:r>
        <w:rPr>
          <w:rFonts w:hint="eastAsia" w:ascii="宋体" w:hAnsi="宋体" w:eastAsia="宋体" w:cs="宋体"/>
          <w:sz w:val="24"/>
        </w:rPr>
        <w:t>于</w:t>
      </w:r>
      <w:r>
        <w:rPr>
          <w:rFonts w:ascii="宋体" w:hAnsi="宋体" w:eastAsia="宋体" w:cs="宋体"/>
          <w:sz w:val="24"/>
        </w:rPr>
        <w:t>老师</w:t>
      </w:r>
      <w:r>
        <w:rPr>
          <w:rFonts w:hint="eastAsia" w:ascii="宋体" w:hAnsi="宋体" w:eastAsia="宋体" w:cs="宋体"/>
          <w:sz w:val="24"/>
        </w:rPr>
        <w:t>13553186292</w:t>
      </w:r>
      <w:r>
        <w:rPr>
          <w:rFonts w:ascii="宋体" w:hAnsi="宋体" w:eastAsia="宋体" w:cs="宋体"/>
          <w:sz w:val="24"/>
        </w:rPr>
        <w:t>、</w:t>
      </w:r>
      <w:r>
        <w:rPr>
          <w:rFonts w:hint="eastAsia" w:ascii="宋体" w:hAnsi="宋体" w:eastAsia="宋体" w:cs="宋体"/>
          <w:sz w:val="24"/>
        </w:rPr>
        <w:t>胡</w:t>
      </w:r>
      <w:r>
        <w:rPr>
          <w:rFonts w:ascii="宋体" w:hAnsi="宋体" w:eastAsia="宋体" w:cs="宋体"/>
          <w:sz w:val="24"/>
        </w:rPr>
        <w:t>老师</w:t>
      </w:r>
      <w:r>
        <w:rPr>
          <w:rFonts w:hint="eastAsia" w:ascii="宋体" w:hAnsi="宋体" w:eastAsia="宋体" w:cs="宋体"/>
          <w:sz w:val="24"/>
        </w:rPr>
        <w:t>13708927628</w:t>
      </w:r>
      <w:r>
        <w:rPr>
          <w:rFonts w:ascii="宋体" w:hAnsi="宋体" w:eastAsia="宋体" w:cs="宋体"/>
          <w:sz w:val="24"/>
        </w:rPr>
        <w:br w:type="textWrapping"/>
      </w:r>
      <w:r>
        <w:rPr>
          <w:rFonts w:hint="eastAsia" w:ascii="宋体" w:hAnsi="宋体" w:eastAsia="宋体" w:cs="宋体"/>
          <w:sz w:val="24"/>
          <w:lang w:val="en-US" w:eastAsia="zh-CN"/>
        </w:rPr>
        <w:t xml:space="preserve">    </w:t>
      </w:r>
      <w:r>
        <w:rPr>
          <w:rFonts w:ascii="宋体" w:hAnsi="宋体" w:eastAsia="宋体" w:cs="宋体"/>
          <w:sz w:val="24"/>
        </w:rPr>
        <w:t>联系电话：</w:t>
      </w:r>
      <w:r>
        <w:rPr>
          <w:rFonts w:hint="eastAsia" w:ascii="宋体" w:hAnsi="宋体" w:eastAsia="宋体" w:cs="宋体"/>
          <w:sz w:val="24"/>
          <w:lang w:val="en-US" w:eastAsia="zh-CN"/>
        </w:rPr>
        <w:t>0531-58261212</w:t>
      </w:r>
      <w:r>
        <w:rPr>
          <w:rFonts w:ascii="宋体" w:hAnsi="宋体" w:eastAsia="宋体" w:cs="宋体"/>
          <w:sz w:val="24"/>
        </w:rPr>
        <w:br w:type="textWrapping"/>
      </w:r>
      <w:r>
        <w:rPr>
          <w:rFonts w:hint="eastAsia" w:ascii="宋体" w:hAnsi="宋体" w:eastAsia="宋体" w:cs="宋体"/>
          <w:sz w:val="24"/>
          <w:lang w:val="en-US" w:eastAsia="zh-CN"/>
        </w:rPr>
        <w:t xml:space="preserve">    报名</w:t>
      </w:r>
      <w:r>
        <w:rPr>
          <w:rFonts w:ascii="宋体" w:hAnsi="宋体" w:eastAsia="宋体" w:cs="宋体"/>
          <w:sz w:val="24"/>
        </w:rPr>
        <w:t>邮箱：</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"mailto:sd13553186292@163.com" </w:instrText>
      </w:r>
      <w:r>
        <w:rPr>
          <w:rFonts w:hint="eastAsia" w:ascii="宋体" w:hAnsi="宋体" w:eastAsia="宋体" w:cs="宋体"/>
          <w:sz w:val="24"/>
          <w:lang w:val="en-US" w:eastAsia="zh-CN"/>
        </w:rPr>
        <w:fldChar w:fldCharType="separate"/>
      </w:r>
      <w:r>
        <w:rPr>
          <w:rStyle w:val="5"/>
          <w:rFonts w:hint="eastAsia" w:ascii="宋体" w:hAnsi="宋体" w:eastAsia="宋体" w:cs="宋体"/>
          <w:sz w:val="24"/>
          <w:lang w:val="en-US" w:eastAsia="zh-CN"/>
        </w:rPr>
        <w:t>sd13553186292</w:t>
      </w:r>
      <w:r>
        <w:rPr>
          <w:rStyle w:val="5"/>
          <w:rFonts w:ascii="宋体" w:hAnsi="宋体" w:eastAsia="宋体" w:cs="宋体"/>
          <w:sz w:val="24"/>
        </w:rPr>
        <w:t>@163.com</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 xml:space="preserve"> </w:t>
      </w:r>
      <w:r>
        <w:rPr>
          <w:rFonts w:ascii="宋体" w:hAnsi="宋体" w:eastAsia="宋体" w:cs="宋体"/>
          <w:sz w:val="24"/>
        </w:rPr>
        <w:br w:type="textWrapping"/>
      </w:r>
      <w:r>
        <w:rPr>
          <w:rFonts w:hint="eastAsia" w:ascii="宋体" w:hAnsi="宋体" w:eastAsia="宋体" w:cs="宋体"/>
          <w:sz w:val="24"/>
          <w:lang w:val="en-US" w:eastAsia="zh-CN"/>
        </w:rPr>
        <w:t xml:space="preserve">    </w:t>
      </w:r>
      <w:r>
        <w:rPr>
          <w:rFonts w:ascii="宋体" w:hAnsi="宋体" w:eastAsia="宋体" w:cs="宋体"/>
          <w:sz w:val="24"/>
        </w:rPr>
        <w:t>联系地址：山东省济南市市中区经八路1号 山东中医药大学第二附属医院</w:t>
      </w:r>
      <w:r>
        <w:rPr>
          <w:rFonts w:ascii="宋体" w:hAnsi="宋体" w:eastAsia="宋体" w:cs="宋体"/>
          <w:sz w:val="24"/>
        </w:rPr>
        <w:br w:type="textWrapping"/>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lang w:val="en-US" w:eastAsia="zh-CN"/>
        </w:rPr>
        <w:t xml:space="preserve">                                           </w:t>
      </w:r>
      <w:r>
        <w:rPr>
          <w:rFonts w:ascii="宋体" w:hAnsi="宋体" w:eastAsia="宋体" w:cs="宋体"/>
          <w:sz w:val="24"/>
        </w:rPr>
        <w:t>山东中医药大学第二附属医院</w:t>
      </w:r>
      <w:r>
        <w:rPr>
          <w:rFonts w:ascii="宋体" w:hAnsi="宋体" w:eastAsia="宋体" w:cs="宋体"/>
          <w:sz w:val="24"/>
        </w:rPr>
        <w:br w:type="textWrapping"/>
      </w:r>
      <w:r>
        <w:rPr>
          <w:rFonts w:hint="eastAsia" w:ascii="宋体" w:hAnsi="宋体" w:eastAsia="宋体" w:cs="宋体"/>
          <w:sz w:val="24"/>
          <w:lang w:val="en-US" w:eastAsia="zh-CN"/>
        </w:rPr>
        <w:t xml:space="preserve">                                                  </w:t>
      </w:r>
      <w:r>
        <w:rPr>
          <w:rFonts w:ascii="宋体" w:hAnsi="宋体" w:eastAsia="宋体" w:cs="宋体"/>
          <w:sz w:val="24"/>
        </w:rPr>
        <w:t>202</w:t>
      </w:r>
      <w:r>
        <w:rPr>
          <w:rFonts w:hint="eastAsia" w:ascii="宋体" w:hAnsi="宋体" w:eastAsia="宋体" w:cs="宋体"/>
          <w:sz w:val="24"/>
        </w:rPr>
        <w:t>6</w:t>
      </w:r>
      <w:r>
        <w:rPr>
          <w:rFonts w:ascii="宋体" w:hAnsi="宋体" w:eastAsia="宋体" w:cs="宋体"/>
          <w:sz w:val="24"/>
        </w:rPr>
        <w:t>年3月</w:t>
      </w:r>
      <w:r>
        <w:rPr>
          <w:rFonts w:hint="eastAsia" w:ascii="宋体" w:hAnsi="宋体" w:eastAsia="宋体" w:cs="宋体"/>
          <w:sz w:val="24"/>
        </w:rPr>
        <w:t>1</w:t>
      </w:r>
      <w:r>
        <w:rPr>
          <w:rFonts w:hint="eastAsia" w:ascii="宋体" w:hAnsi="宋体" w:eastAsia="宋体" w:cs="宋体"/>
          <w:sz w:val="24"/>
          <w:lang w:val="en-US" w:eastAsia="zh-CN"/>
        </w:rPr>
        <w:t>0</w:t>
      </w:r>
      <w:r>
        <w:rPr>
          <w:rFonts w:ascii="宋体" w:hAnsi="宋体" w:eastAsia="宋体" w:cs="宋体"/>
          <w:sz w:val="24"/>
        </w:rPr>
        <w:t>日</w:t>
      </w:r>
    </w:p>
    <w:p w14:paraId="7454D76A">
      <w:pPr>
        <w:jc w:val="right"/>
        <w:rPr>
          <w:rFonts w:ascii="宋体" w:hAnsi="宋体" w:eastAsia="宋体" w:cs="宋体"/>
          <w:sz w:val="24"/>
        </w:rPr>
      </w:pPr>
      <w:r>
        <w:rPr>
          <w:rFonts w:ascii="宋体" w:hAnsi="宋体" w:eastAsia="宋体" w:cs="宋体"/>
          <w:sz w:val="24"/>
        </w:rPr>
        <w:br w:type="page"/>
      </w:r>
    </w:p>
    <w:p w14:paraId="1A9DD1CD">
      <w:pPr>
        <w:rPr>
          <w:rFonts w:hint="eastAsia" w:ascii="宋体" w:hAnsi="宋体" w:eastAsia="宋体" w:cs="宋体"/>
          <w:sz w:val="24"/>
          <w:lang w:val="en-US" w:eastAsia="zh-CN"/>
        </w:rPr>
      </w:pPr>
      <w:r>
        <w:rPr>
          <w:rFonts w:hint="eastAsia" w:ascii="宋体" w:hAnsi="宋体" w:eastAsia="宋体" w:cs="宋体"/>
          <w:sz w:val="24"/>
          <w:lang w:val="en-US" w:eastAsia="zh-CN"/>
        </w:rPr>
        <w:t>附件</w:t>
      </w:r>
    </w:p>
    <w:p w14:paraId="299F138E">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山东中医药大学第二附属医院</w:t>
      </w:r>
    </w:p>
    <w:p w14:paraId="348A8D58">
      <w:pPr>
        <w:jc w:val="center"/>
        <w:rPr>
          <w:rFonts w:hint="default" w:ascii="宋体" w:hAnsi="宋体" w:eastAsia="宋体" w:cs="宋体"/>
          <w:sz w:val="32"/>
          <w:szCs w:val="32"/>
          <w:vertAlign w:val="baseline"/>
          <w:lang w:val="en-US" w:eastAsia="zh-CN"/>
        </w:rPr>
      </w:pPr>
      <w:r>
        <w:rPr>
          <w:rFonts w:ascii="宋体" w:hAnsi="宋体" w:eastAsia="宋体" w:cs="宋体"/>
          <w:sz w:val="32"/>
          <w:szCs w:val="32"/>
        </w:rPr>
        <w:t>中西医结合诊疗儿童生长发育相关性疾病培训班</w:t>
      </w:r>
      <w:r>
        <w:rPr>
          <w:rFonts w:hint="eastAsia" w:ascii="宋体" w:hAnsi="宋体" w:eastAsia="宋体" w:cs="宋体"/>
          <w:sz w:val="32"/>
          <w:szCs w:val="32"/>
          <w:lang w:val="en-US" w:eastAsia="zh-CN"/>
        </w:rPr>
        <w:t>报名表</w:t>
      </w:r>
    </w:p>
    <w:tbl>
      <w:tblPr>
        <w:tblStyle w:val="3"/>
        <w:tblW w:w="10390" w:type="dxa"/>
        <w:tblInd w:w="-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482"/>
        <w:gridCol w:w="1055"/>
        <w:gridCol w:w="1454"/>
        <w:gridCol w:w="1428"/>
        <w:gridCol w:w="1463"/>
        <w:gridCol w:w="2154"/>
      </w:tblGrid>
      <w:tr w14:paraId="0ADC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354" w:type="dxa"/>
          </w:tcPr>
          <w:p w14:paraId="40DABCF0">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姓名</w:t>
            </w:r>
          </w:p>
        </w:tc>
        <w:tc>
          <w:tcPr>
            <w:tcW w:w="1482" w:type="dxa"/>
          </w:tcPr>
          <w:p w14:paraId="4878187F">
            <w:pPr>
              <w:jc w:val="center"/>
              <w:rPr>
                <w:rFonts w:hint="default" w:ascii="宋体" w:hAnsi="宋体" w:eastAsia="宋体" w:cs="宋体"/>
                <w:sz w:val="28"/>
                <w:szCs w:val="28"/>
                <w:vertAlign w:val="baseline"/>
                <w:lang w:val="en-US" w:eastAsia="zh-CN"/>
              </w:rPr>
            </w:pPr>
          </w:p>
        </w:tc>
        <w:tc>
          <w:tcPr>
            <w:tcW w:w="1055" w:type="dxa"/>
          </w:tcPr>
          <w:p w14:paraId="48C353B3">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性别</w:t>
            </w:r>
          </w:p>
        </w:tc>
        <w:tc>
          <w:tcPr>
            <w:tcW w:w="1454" w:type="dxa"/>
          </w:tcPr>
          <w:p w14:paraId="41C2BA8D">
            <w:pPr>
              <w:jc w:val="center"/>
              <w:rPr>
                <w:rFonts w:hint="default" w:ascii="宋体" w:hAnsi="宋体" w:eastAsia="宋体" w:cs="宋体"/>
                <w:sz w:val="28"/>
                <w:szCs w:val="28"/>
                <w:vertAlign w:val="baseline"/>
                <w:lang w:val="en-US" w:eastAsia="zh-CN"/>
              </w:rPr>
            </w:pPr>
          </w:p>
        </w:tc>
        <w:tc>
          <w:tcPr>
            <w:tcW w:w="1428" w:type="dxa"/>
          </w:tcPr>
          <w:p w14:paraId="0BCA3066">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民族</w:t>
            </w:r>
          </w:p>
        </w:tc>
        <w:tc>
          <w:tcPr>
            <w:tcW w:w="1463" w:type="dxa"/>
          </w:tcPr>
          <w:p w14:paraId="49A808F6">
            <w:pPr>
              <w:jc w:val="center"/>
              <w:rPr>
                <w:rFonts w:hint="default" w:ascii="宋体" w:hAnsi="宋体" w:eastAsia="宋体" w:cs="宋体"/>
                <w:sz w:val="28"/>
                <w:szCs w:val="28"/>
                <w:vertAlign w:val="baseline"/>
                <w:lang w:val="en-US" w:eastAsia="zh-CN"/>
              </w:rPr>
            </w:pPr>
          </w:p>
        </w:tc>
        <w:tc>
          <w:tcPr>
            <w:tcW w:w="2154" w:type="dxa"/>
            <w:vMerge w:val="restart"/>
          </w:tcPr>
          <w:p w14:paraId="6473516D">
            <w:pPr>
              <w:jc w:val="center"/>
              <w:rPr>
                <w:rFonts w:hint="eastAsia" w:ascii="宋体" w:hAnsi="宋体" w:eastAsia="宋体" w:cs="宋体"/>
                <w:sz w:val="28"/>
                <w:szCs w:val="28"/>
                <w:vertAlign w:val="baseline"/>
                <w:lang w:val="en-US" w:eastAsia="zh-CN"/>
              </w:rPr>
            </w:pPr>
          </w:p>
          <w:p w14:paraId="31ABA25D">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照片</w:t>
            </w:r>
          </w:p>
        </w:tc>
      </w:tr>
      <w:tr w14:paraId="3AB3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354" w:type="dxa"/>
          </w:tcPr>
          <w:p w14:paraId="354CBA41">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出生年月</w:t>
            </w:r>
          </w:p>
        </w:tc>
        <w:tc>
          <w:tcPr>
            <w:tcW w:w="1482" w:type="dxa"/>
          </w:tcPr>
          <w:p w14:paraId="4C66CD1B">
            <w:pPr>
              <w:jc w:val="center"/>
              <w:rPr>
                <w:rFonts w:hint="default" w:ascii="宋体" w:hAnsi="宋体" w:eastAsia="宋体" w:cs="宋体"/>
                <w:sz w:val="28"/>
                <w:szCs w:val="28"/>
                <w:vertAlign w:val="baseline"/>
                <w:lang w:val="en-US" w:eastAsia="zh-CN"/>
              </w:rPr>
            </w:pPr>
          </w:p>
        </w:tc>
        <w:tc>
          <w:tcPr>
            <w:tcW w:w="1055" w:type="dxa"/>
          </w:tcPr>
          <w:p w14:paraId="13DF4CAF">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学历</w:t>
            </w:r>
          </w:p>
        </w:tc>
        <w:tc>
          <w:tcPr>
            <w:tcW w:w="1454" w:type="dxa"/>
          </w:tcPr>
          <w:p w14:paraId="272D828A">
            <w:pPr>
              <w:jc w:val="center"/>
              <w:rPr>
                <w:rFonts w:hint="default" w:ascii="宋体" w:hAnsi="宋体" w:eastAsia="宋体" w:cs="宋体"/>
                <w:sz w:val="28"/>
                <w:szCs w:val="28"/>
                <w:vertAlign w:val="baseline"/>
                <w:lang w:val="en-US" w:eastAsia="zh-CN"/>
              </w:rPr>
            </w:pPr>
          </w:p>
        </w:tc>
        <w:tc>
          <w:tcPr>
            <w:tcW w:w="1428" w:type="dxa"/>
          </w:tcPr>
          <w:p w14:paraId="4FC0510A">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政治面貌</w:t>
            </w:r>
          </w:p>
        </w:tc>
        <w:tc>
          <w:tcPr>
            <w:tcW w:w="1463" w:type="dxa"/>
          </w:tcPr>
          <w:p w14:paraId="7BB6ACAC">
            <w:pPr>
              <w:jc w:val="center"/>
              <w:rPr>
                <w:rFonts w:hint="default" w:ascii="宋体" w:hAnsi="宋体" w:eastAsia="宋体" w:cs="宋体"/>
                <w:sz w:val="28"/>
                <w:szCs w:val="28"/>
                <w:vertAlign w:val="baseline"/>
                <w:lang w:val="en-US" w:eastAsia="zh-CN"/>
              </w:rPr>
            </w:pPr>
          </w:p>
        </w:tc>
        <w:tc>
          <w:tcPr>
            <w:tcW w:w="2154" w:type="dxa"/>
            <w:vMerge w:val="continue"/>
          </w:tcPr>
          <w:p w14:paraId="79471DD2">
            <w:pPr>
              <w:jc w:val="center"/>
              <w:rPr>
                <w:rFonts w:hint="default" w:ascii="宋体" w:hAnsi="宋体" w:eastAsia="宋体" w:cs="宋体"/>
                <w:sz w:val="28"/>
                <w:szCs w:val="28"/>
                <w:vertAlign w:val="baseline"/>
                <w:lang w:val="en-US" w:eastAsia="zh-CN"/>
              </w:rPr>
            </w:pPr>
          </w:p>
        </w:tc>
      </w:tr>
      <w:tr w14:paraId="2490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354" w:type="dxa"/>
          </w:tcPr>
          <w:p w14:paraId="68592B39">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职务</w:t>
            </w:r>
          </w:p>
        </w:tc>
        <w:tc>
          <w:tcPr>
            <w:tcW w:w="1482" w:type="dxa"/>
          </w:tcPr>
          <w:p w14:paraId="41F5771B">
            <w:pPr>
              <w:jc w:val="center"/>
              <w:rPr>
                <w:rFonts w:hint="default" w:ascii="宋体" w:hAnsi="宋体" w:eastAsia="宋体" w:cs="宋体"/>
                <w:sz w:val="28"/>
                <w:szCs w:val="28"/>
                <w:vertAlign w:val="baseline"/>
                <w:lang w:val="en-US" w:eastAsia="zh-CN"/>
              </w:rPr>
            </w:pPr>
          </w:p>
        </w:tc>
        <w:tc>
          <w:tcPr>
            <w:tcW w:w="1055" w:type="dxa"/>
          </w:tcPr>
          <w:p w14:paraId="47491F6A">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职称</w:t>
            </w:r>
          </w:p>
        </w:tc>
        <w:tc>
          <w:tcPr>
            <w:tcW w:w="1454" w:type="dxa"/>
          </w:tcPr>
          <w:p w14:paraId="6C9DB122">
            <w:pPr>
              <w:jc w:val="center"/>
              <w:rPr>
                <w:rFonts w:hint="default" w:ascii="宋体" w:hAnsi="宋体" w:eastAsia="宋体" w:cs="宋体"/>
                <w:sz w:val="28"/>
                <w:szCs w:val="28"/>
                <w:vertAlign w:val="baseline"/>
                <w:lang w:val="en-US" w:eastAsia="zh-CN"/>
              </w:rPr>
            </w:pPr>
          </w:p>
        </w:tc>
        <w:tc>
          <w:tcPr>
            <w:tcW w:w="1428" w:type="dxa"/>
          </w:tcPr>
          <w:p w14:paraId="7CC0692B">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专业</w:t>
            </w:r>
          </w:p>
        </w:tc>
        <w:tc>
          <w:tcPr>
            <w:tcW w:w="1463" w:type="dxa"/>
          </w:tcPr>
          <w:p w14:paraId="4CC4A972">
            <w:pPr>
              <w:jc w:val="center"/>
              <w:rPr>
                <w:rFonts w:hint="default" w:ascii="宋体" w:hAnsi="宋体" w:eastAsia="宋体" w:cs="宋体"/>
                <w:sz w:val="28"/>
                <w:szCs w:val="28"/>
                <w:vertAlign w:val="baseline"/>
                <w:lang w:val="en-US" w:eastAsia="zh-CN"/>
              </w:rPr>
            </w:pPr>
          </w:p>
        </w:tc>
        <w:tc>
          <w:tcPr>
            <w:tcW w:w="2154" w:type="dxa"/>
            <w:vMerge w:val="continue"/>
          </w:tcPr>
          <w:p w14:paraId="3EAACB27">
            <w:pPr>
              <w:jc w:val="center"/>
              <w:rPr>
                <w:rFonts w:hint="default" w:ascii="宋体" w:hAnsi="宋体" w:eastAsia="宋体" w:cs="宋体"/>
                <w:sz w:val="28"/>
                <w:szCs w:val="28"/>
                <w:vertAlign w:val="baseline"/>
                <w:lang w:val="en-US" w:eastAsia="zh-CN"/>
              </w:rPr>
            </w:pPr>
          </w:p>
        </w:tc>
      </w:tr>
      <w:tr w14:paraId="3587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54" w:type="dxa"/>
          </w:tcPr>
          <w:p w14:paraId="251DD6A8">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w:t>
            </w:r>
          </w:p>
        </w:tc>
        <w:tc>
          <w:tcPr>
            <w:tcW w:w="6882" w:type="dxa"/>
            <w:gridSpan w:val="5"/>
          </w:tcPr>
          <w:p w14:paraId="0B0376A0">
            <w:pPr>
              <w:jc w:val="center"/>
              <w:rPr>
                <w:rFonts w:hint="default" w:ascii="宋体" w:hAnsi="宋体" w:eastAsia="宋体" w:cs="宋体"/>
                <w:sz w:val="28"/>
                <w:szCs w:val="28"/>
                <w:vertAlign w:val="baseline"/>
                <w:lang w:val="en-US" w:eastAsia="zh-CN"/>
              </w:rPr>
            </w:pPr>
          </w:p>
        </w:tc>
        <w:tc>
          <w:tcPr>
            <w:tcW w:w="2154" w:type="dxa"/>
            <w:vMerge w:val="continue"/>
          </w:tcPr>
          <w:p w14:paraId="2B9CF5A9">
            <w:pPr>
              <w:jc w:val="center"/>
              <w:rPr>
                <w:rFonts w:hint="default" w:ascii="宋体" w:hAnsi="宋体" w:eastAsia="宋体" w:cs="宋体"/>
                <w:sz w:val="28"/>
                <w:szCs w:val="28"/>
                <w:vertAlign w:val="baseline"/>
                <w:lang w:val="en-US" w:eastAsia="zh-CN"/>
              </w:rPr>
            </w:pPr>
          </w:p>
        </w:tc>
      </w:tr>
      <w:tr w14:paraId="0CE8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54" w:type="dxa"/>
          </w:tcPr>
          <w:p w14:paraId="5A937CEC">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地址</w:t>
            </w:r>
          </w:p>
        </w:tc>
        <w:tc>
          <w:tcPr>
            <w:tcW w:w="5419" w:type="dxa"/>
            <w:gridSpan w:val="4"/>
          </w:tcPr>
          <w:p w14:paraId="2C3D0F75">
            <w:pPr>
              <w:jc w:val="center"/>
              <w:rPr>
                <w:rFonts w:hint="default" w:ascii="宋体" w:hAnsi="宋体" w:eastAsia="宋体" w:cs="宋体"/>
                <w:sz w:val="28"/>
                <w:szCs w:val="28"/>
                <w:vertAlign w:val="baseline"/>
                <w:lang w:val="en-US" w:eastAsia="zh-CN"/>
              </w:rPr>
            </w:pPr>
          </w:p>
        </w:tc>
        <w:tc>
          <w:tcPr>
            <w:tcW w:w="1463" w:type="dxa"/>
          </w:tcPr>
          <w:p w14:paraId="060A1455">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邮编</w:t>
            </w:r>
          </w:p>
        </w:tc>
        <w:tc>
          <w:tcPr>
            <w:tcW w:w="2154" w:type="dxa"/>
          </w:tcPr>
          <w:p w14:paraId="7517796B">
            <w:pPr>
              <w:jc w:val="center"/>
              <w:rPr>
                <w:rFonts w:hint="default" w:ascii="宋体" w:hAnsi="宋体" w:eastAsia="宋体" w:cs="宋体"/>
                <w:sz w:val="28"/>
                <w:szCs w:val="28"/>
                <w:vertAlign w:val="baseline"/>
                <w:lang w:val="en-US" w:eastAsia="zh-CN"/>
              </w:rPr>
            </w:pPr>
          </w:p>
        </w:tc>
      </w:tr>
      <w:tr w14:paraId="17FE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54C7D1CF">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身份证号</w:t>
            </w:r>
          </w:p>
        </w:tc>
        <w:tc>
          <w:tcPr>
            <w:tcW w:w="9036" w:type="dxa"/>
            <w:gridSpan w:val="6"/>
          </w:tcPr>
          <w:p w14:paraId="17C1AAA0">
            <w:pPr>
              <w:jc w:val="center"/>
              <w:rPr>
                <w:rFonts w:hint="default" w:ascii="宋体" w:hAnsi="宋体" w:eastAsia="宋体" w:cs="宋体"/>
                <w:sz w:val="28"/>
                <w:szCs w:val="28"/>
                <w:vertAlign w:val="baseline"/>
                <w:lang w:val="en-US" w:eastAsia="zh-CN"/>
              </w:rPr>
            </w:pPr>
          </w:p>
        </w:tc>
      </w:tr>
      <w:tr w14:paraId="1EE9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7C143DE8">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手机号</w:t>
            </w:r>
          </w:p>
        </w:tc>
        <w:tc>
          <w:tcPr>
            <w:tcW w:w="3991" w:type="dxa"/>
            <w:gridSpan w:val="3"/>
          </w:tcPr>
          <w:p w14:paraId="1FDBF40E">
            <w:pPr>
              <w:jc w:val="center"/>
              <w:rPr>
                <w:rFonts w:hint="default" w:ascii="宋体" w:hAnsi="宋体" w:eastAsia="宋体" w:cs="宋体"/>
                <w:sz w:val="28"/>
                <w:szCs w:val="28"/>
                <w:vertAlign w:val="baseline"/>
                <w:lang w:val="en-US" w:eastAsia="zh-CN"/>
              </w:rPr>
            </w:pPr>
          </w:p>
        </w:tc>
        <w:tc>
          <w:tcPr>
            <w:tcW w:w="1428" w:type="dxa"/>
          </w:tcPr>
          <w:p w14:paraId="571E82D8">
            <w:p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电子邮箱</w:t>
            </w:r>
          </w:p>
        </w:tc>
        <w:tc>
          <w:tcPr>
            <w:tcW w:w="3617" w:type="dxa"/>
            <w:gridSpan w:val="2"/>
          </w:tcPr>
          <w:p w14:paraId="0B7E0CA0">
            <w:pPr>
              <w:jc w:val="center"/>
              <w:rPr>
                <w:rFonts w:hint="default" w:ascii="宋体" w:hAnsi="宋体" w:eastAsia="宋体" w:cs="宋体"/>
                <w:sz w:val="28"/>
                <w:szCs w:val="28"/>
                <w:vertAlign w:val="baseline"/>
                <w:lang w:val="en-US" w:eastAsia="zh-CN"/>
              </w:rPr>
            </w:pPr>
          </w:p>
        </w:tc>
      </w:tr>
      <w:tr w14:paraId="1EFC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0" w:type="dxa"/>
            <w:gridSpan w:val="7"/>
          </w:tcPr>
          <w:p w14:paraId="69CE3AFA">
            <w:p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本人主要简历、业绩及社会兼职（可另附页）</w:t>
            </w:r>
          </w:p>
          <w:p w14:paraId="3D22A265">
            <w:pPr>
              <w:jc w:val="center"/>
              <w:rPr>
                <w:rFonts w:hint="eastAsia" w:ascii="宋体" w:hAnsi="宋体" w:eastAsia="宋体" w:cs="宋体"/>
                <w:sz w:val="28"/>
                <w:szCs w:val="28"/>
                <w:vertAlign w:val="baseline"/>
                <w:lang w:val="en-US" w:eastAsia="zh-CN"/>
              </w:rPr>
            </w:pPr>
          </w:p>
          <w:p w14:paraId="073E2819">
            <w:pPr>
              <w:jc w:val="center"/>
              <w:rPr>
                <w:rFonts w:hint="eastAsia" w:ascii="宋体" w:hAnsi="宋体" w:eastAsia="宋体" w:cs="宋体"/>
                <w:sz w:val="28"/>
                <w:szCs w:val="28"/>
                <w:vertAlign w:val="baseline"/>
                <w:lang w:val="en-US" w:eastAsia="zh-CN"/>
              </w:rPr>
            </w:pPr>
          </w:p>
          <w:p w14:paraId="258CDF0E">
            <w:pPr>
              <w:jc w:val="center"/>
              <w:rPr>
                <w:rFonts w:hint="eastAsia" w:ascii="宋体" w:hAnsi="宋体" w:eastAsia="宋体" w:cs="宋体"/>
                <w:sz w:val="28"/>
                <w:szCs w:val="28"/>
                <w:vertAlign w:val="baseline"/>
                <w:lang w:val="en-US" w:eastAsia="zh-CN"/>
              </w:rPr>
            </w:pPr>
          </w:p>
          <w:p w14:paraId="7576F821">
            <w:pPr>
              <w:jc w:val="center"/>
              <w:rPr>
                <w:rFonts w:hint="eastAsia" w:ascii="宋体" w:hAnsi="宋体" w:eastAsia="宋体" w:cs="宋体"/>
                <w:sz w:val="28"/>
                <w:szCs w:val="28"/>
                <w:vertAlign w:val="baseline"/>
                <w:lang w:val="en-US" w:eastAsia="zh-CN"/>
              </w:rPr>
            </w:pPr>
          </w:p>
          <w:p w14:paraId="7344BC64">
            <w:pPr>
              <w:jc w:val="center"/>
              <w:rPr>
                <w:rFonts w:hint="eastAsia" w:ascii="宋体" w:hAnsi="宋体" w:eastAsia="宋体" w:cs="宋体"/>
                <w:sz w:val="28"/>
                <w:szCs w:val="28"/>
                <w:vertAlign w:val="baseline"/>
                <w:lang w:val="en-US" w:eastAsia="zh-CN"/>
              </w:rPr>
            </w:pPr>
          </w:p>
          <w:p w14:paraId="4A61CA70">
            <w:pPr>
              <w:jc w:val="center"/>
              <w:rPr>
                <w:rFonts w:hint="eastAsia" w:ascii="宋体" w:hAnsi="宋体" w:eastAsia="宋体" w:cs="宋体"/>
                <w:sz w:val="28"/>
                <w:szCs w:val="28"/>
                <w:vertAlign w:val="baseline"/>
                <w:lang w:val="en-US" w:eastAsia="zh-CN"/>
              </w:rPr>
            </w:pPr>
          </w:p>
          <w:p w14:paraId="3A0F000B">
            <w:pPr>
              <w:jc w:val="center"/>
              <w:rPr>
                <w:rFonts w:hint="eastAsia" w:ascii="宋体" w:hAnsi="宋体" w:eastAsia="宋体" w:cs="宋体"/>
                <w:sz w:val="28"/>
                <w:szCs w:val="28"/>
                <w:vertAlign w:val="baseline"/>
                <w:lang w:val="en-US" w:eastAsia="zh-CN"/>
              </w:rPr>
            </w:pPr>
          </w:p>
          <w:p w14:paraId="7CDDE74D">
            <w:pPr>
              <w:jc w:val="center"/>
              <w:rPr>
                <w:rFonts w:hint="eastAsia" w:ascii="宋体" w:hAnsi="宋体" w:eastAsia="宋体" w:cs="宋体"/>
                <w:sz w:val="28"/>
                <w:szCs w:val="28"/>
                <w:vertAlign w:val="baseline"/>
                <w:lang w:val="en-US" w:eastAsia="zh-CN"/>
              </w:rPr>
            </w:pPr>
          </w:p>
          <w:p w14:paraId="74C3BA88">
            <w:pPr>
              <w:jc w:val="center"/>
              <w:rPr>
                <w:rFonts w:hint="eastAsia" w:ascii="宋体" w:hAnsi="宋体" w:eastAsia="宋体" w:cs="宋体"/>
                <w:sz w:val="28"/>
                <w:szCs w:val="28"/>
                <w:vertAlign w:val="baseline"/>
                <w:lang w:val="en-US" w:eastAsia="zh-CN"/>
              </w:rPr>
            </w:pPr>
          </w:p>
          <w:p w14:paraId="720D797F">
            <w:pPr>
              <w:jc w:val="right"/>
              <w:rPr>
                <w:rFonts w:hint="eastAsia" w:ascii="宋体" w:hAnsi="宋体" w:eastAsia="宋体" w:cs="宋体"/>
                <w:sz w:val="28"/>
                <w:szCs w:val="28"/>
                <w:vertAlign w:val="baseline"/>
                <w:lang w:val="en-US" w:eastAsia="zh-CN"/>
              </w:rPr>
            </w:pPr>
          </w:p>
          <w:p w14:paraId="01E7D69A">
            <w:pPr>
              <w:jc w:val="right"/>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本人签字：</w:t>
            </w:r>
          </w:p>
        </w:tc>
      </w:tr>
    </w:tbl>
    <w:p w14:paraId="307B0559">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请按表格要求逐项完整填写，本人签名处要手写签名。报到时请将原件交至培训现场。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F12F5"/>
    <w:multiLevelType w:val="singleLevel"/>
    <w:tmpl w:val="8BCF12F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557"/>
    <w:rsid w:val="001872AD"/>
    <w:rsid w:val="002171E4"/>
    <w:rsid w:val="00294557"/>
    <w:rsid w:val="003A593F"/>
    <w:rsid w:val="004F3C31"/>
    <w:rsid w:val="00665840"/>
    <w:rsid w:val="006B6D3C"/>
    <w:rsid w:val="0070110E"/>
    <w:rsid w:val="008E1896"/>
    <w:rsid w:val="00A94FE2"/>
    <w:rsid w:val="00D661E1"/>
    <w:rsid w:val="00E43F8D"/>
    <w:rsid w:val="078801B7"/>
    <w:rsid w:val="10BD2ADB"/>
    <w:rsid w:val="152C4C0C"/>
    <w:rsid w:val="243C084F"/>
    <w:rsid w:val="28164F13"/>
    <w:rsid w:val="3B2C087E"/>
    <w:rsid w:val="3BB014AF"/>
    <w:rsid w:val="3C5E2D84"/>
    <w:rsid w:val="414C7CA4"/>
    <w:rsid w:val="45ED50AE"/>
    <w:rsid w:val="54480F64"/>
    <w:rsid w:val="57221FE8"/>
    <w:rsid w:val="57A203EE"/>
    <w:rsid w:val="5DC15346"/>
    <w:rsid w:val="5DDB3B35"/>
    <w:rsid w:val="63EB426D"/>
    <w:rsid w:val="67242BCD"/>
    <w:rsid w:val="67497959"/>
    <w:rsid w:val="68D423D1"/>
    <w:rsid w:val="69584DB0"/>
    <w:rsid w:val="6C9C6D62"/>
    <w:rsid w:val="74B03CF2"/>
    <w:rsid w:val="7CB43C54"/>
    <w:rsid w:val="7E7A3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1171</Words>
  <Characters>1295</Characters>
  <Lines>8</Lines>
  <Paragraphs>2</Paragraphs>
  <TotalTime>40</TotalTime>
  <ScaleCrop>false</ScaleCrop>
  <LinksUpToDate>false</LinksUpToDate>
  <CharactersWithSpaces>1418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2026-03-08T13:59:00Z</dcterms:created>
  <dc:creator>小儿科</dc:creator>
  <cp:lastModifiedBy>于雪</cp:lastModifiedBy>
  <dcterms:modified xsi:type="dcterms:W3CDTF">2026-03-17T00:26:12Z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eyJoZGlkIjoiMDljYzUzMWQ4OWI0YzBkYjYzMDRhZTY5ZjZkYmFmYTgiLCJ1c2VySWQiOiIxNzA1OTM2MDM2In0=</vt:lpwstr>
  </property>
  <property fmtid="{D5CDD505-2E9C-101B-9397-08002B2CF9AE}" pid="4" name="ICV">
    <vt:lpwstr>389DCBB9BA5A4BC68B44ABF54D001F6D_13</vt:lpwstr>
  </property>
</Properties>
</file>